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附</w:t>
      </w:r>
      <w:r>
        <w:rPr>
          <w:rFonts w:hint="eastAsia" w:ascii="Times New Roman" w:hAnsi="Times New Roman" w:eastAsia="仿宋"/>
          <w:sz w:val="30"/>
          <w:szCs w:val="30"/>
        </w:rPr>
        <w:t>件</w:t>
      </w:r>
      <w:r>
        <w:rPr>
          <w:rFonts w:ascii="Times New Roman" w:hAnsi="Times New Roman" w:eastAsia="仿宋"/>
          <w:sz w:val="30"/>
          <w:szCs w:val="30"/>
        </w:rPr>
        <w:t>：</w:t>
      </w:r>
    </w:p>
    <w:p>
      <w:pPr>
        <w:keepNext w:val="0"/>
        <w:keepLines w:val="0"/>
        <w:pageBreakBefore w:val="0"/>
        <w:tabs>
          <w:tab w:val="left" w:pos="15"/>
          <w:tab w:val="left" w:pos="2808"/>
          <w:tab w:val="left" w:pos="4608"/>
          <w:tab w:val="left" w:pos="6816"/>
          <w:tab w:val="left" w:pos="8928"/>
        </w:tabs>
        <w:kinsoku/>
        <w:wordWrap/>
        <w:overflowPunct/>
        <w:topLinePunct w:val="0"/>
        <w:bidi w:val="0"/>
        <w:snapToGrid/>
        <w:spacing w:line="560" w:lineRule="exact"/>
        <w:ind w:firstLine="1800" w:firstLineChars="500"/>
        <w:textAlignment w:val="auto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应急管理宣讲团专家库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登记表</w:t>
      </w:r>
    </w:p>
    <w:bookmarkEnd w:id="0"/>
    <w:tbl>
      <w:tblPr>
        <w:tblStyle w:val="4"/>
        <w:tblpPr w:leftFromText="180" w:rightFromText="180" w:vertAnchor="text" w:horzAnchor="page" w:tblpX="1835" w:tblpY="34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079"/>
        <w:gridCol w:w="1025"/>
        <w:gridCol w:w="875"/>
        <w:gridCol w:w="1325"/>
        <w:gridCol w:w="975"/>
        <w:gridCol w:w="1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3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姓　　名</w:t>
            </w:r>
          </w:p>
        </w:tc>
        <w:tc>
          <w:tcPr>
            <w:tcW w:w="1079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性别</w:t>
            </w:r>
          </w:p>
        </w:tc>
        <w:tc>
          <w:tcPr>
            <w:tcW w:w="87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97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工作单位</w:t>
            </w:r>
          </w:p>
        </w:tc>
        <w:tc>
          <w:tcPr>
            <w:tcW w:w="5279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通讯地址</w:t>
            </w:r>
          </w:p>
        </w:tc>
        <w:tc>
          <w:tcPr>
            <w:tcW w:w="297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现任职务</w:t>
            </w:r>
          </w:p>
        </w:tc>
        <w:tc>
          <w:tcPr>
            <w:tcW w:w="171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技术职称</w:t>
            </w:r>
          </w:p>
        </w:tc>
        <w:tc>
          <w:tcPr>
            <w:tcW w:w="297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学历</w:t>
            </w:r>
          </w:p>
        </w:tc>
        <w:tc>
          <w:tcPr>
            <w:tcW w:w="171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手　　机</w:t>
            </w:r>
          </w:p>
        </w:tc>
        <w:tc>
          <w:tcPr>
            <w:tcW w:w="297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电子邮箱</w:t>
            </w:r>
          </w:p>
        </w:tc>
        <w:tc>
          <w:tcPr>
            <w:tcW w:w="171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备用联络人及联系方式（选填）</w:t>
            </w:r>
          </w:p>
        </w:tc>
        <w:tc>
          <w:tcPr>
            <w:tcW w:w="6990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>工作经历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及社会职务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研究成果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（包括但不限于论文、专著、专利、奖励、科研项目等）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注：纸面不敷可另加页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3D043D65"/>
    <w:rsid w:val="3D04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2023-10-13T06:52:00Z</dcterms:created>
  <dc:creator>张晨</dc:creator>
  <cp:lastModifiedBy>张晨</cp:lastModifiedBy>
  <dcterms:modified xsi:type="dcterms:W3CDTF">2023-10-13T06:52:49Z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AFA73CB717174EC38AB0F3F5C28E3BFA_11</vt:lpwstr>
  </property>
</Properties>
</file>